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F6" w:rsidRPr="009160F6" w:rsidRDefault="009160F6" w:rsidP="009160F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160F6">
        <w:rPr>
          <w:rFonts w:ascii="Times New Roman" w:eastAsia="Calibri" w:hAnsi="Times New Roman" w:cs="Times New Roman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9160F6">
        <w:rPr>
          <w:rFonts w:ascii="Times New Roman" w:eastAsia="Calibri" w:hAnsi="Times New Roman" w:cs="Times New Roman"/>
          <w:b/>
          <w:bCs/>
        </w:rPr>
        <w:t>BİGEP  PROJESİ</w:t>
      </w:r>
      <w:proofErr w:type="gramEnd"/>
      <w:r w:rsidRPr="009160F6">
        <w:rPr>
          <w:rFonts w:ascii="Times New Roman" w:eastAsia="Calibri" w:hAnsi="Times New Roman" w:cs="Times New Roman"/>
          <w:b/>
          <w:bCs/>
        </w:rPr>
        <w:t xml:space="preserve"> KAPSAMINDAKİ  ETKİNLİKLER</w:t>
      </w:r>
    </w:p>
    <w:p w:rsidR="009160F6" w:rsidRPr="009160F6" w:rsidRDefault="009160F6" w:rsidP="009160F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160F6" w:rsidRPr="009160F6" w:rsidRDefault="009160F6" w:rsidP="009160F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160F6">
        <w:rPr>
          <w:rFonts w:ascii="Times New Roman" w:eastAsia="Calibri" w:hAnsi="Times New Roman" w:cs="Times New Roman"/>
          <w:b/>
          <w:bCs/>
        </w:rPr>
        <w:t>BÖLÜM/</w:t>
      </w:r>
      <w:proofErr w:type="gramStart"/>
      <w:r w:rsidRPr="009160F6">
        <w:rPr>
          <w:rFonts w:ascii="Times New Roman" w:eastAsia="Calibri" w:hAnsi="Times New Roman" w:cs="Times New Roman"/>
          <w:b/>
          <w:bCs/>
        </w:rPr>
        <w:t>DERS :   Çocuk</w:t>
      </w:r>
      <w:proofErr w:type="gramEnd"/>
      <w:r w:rsidRPr="009160F6">
        <w:rPr>
          <w:rFonts w:ascii="Times New Roman" w:eastAsia="Calibri" w:hAnsi="Times New Roman" w:cs="Times New Roman"/>
          <w:b/>
          <w:bCs/>
        </w:rPr>
        <w:t xml:space="preserve"> Gelişimi ve Eğitimi /   </w:t>
      </w:r>
      <w:r w:rsidR="00E31FED">
        <w:rPr>
          <w:rFonts w:ascii="Times New Roman" w:eastAsia="Calibri" w:hAnsi="Times New Roman" w:cs="Times New Roman"/>
          <w:b/>
          <w:bCs/>
        </w:rPr>
        <w:t>Çocuk Gelişimi</w:t>
      </w:r>
      <w:r>
        <w:rPr>
          <w:rFonts w:ascii="Times New Roman" w:eastAsia="Calibri" w:hAnsi="Times New Roman" w:cs="Times New Roman"/>
          <w:b/>
          <w:bCs/>
        </w:rPr>
        <w:t xml:space="preserve"> Dersi</w:t>
      </w:r>
      <w:r w:rsidRPr="009160F6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</w:t>
      </w:r>
      <w:proofErr w:type="spellStart"/>
      <w:r w:rsidRPr="009160F6">
        <w:rPr>
          <w:rFonts w:ascii="Times New Roman" w:eastAsia="Calibri" w:hAnsi="Times New Roman" w:cs="Times New Roman"/>
          <w:b/>
          <w:bCs/>
        </w:rPr>
        <w:t>AY:</w:t>
      </w:r>
      <w:r w:rsidR="00E31FED">
        <w:rPr>
          <w:rFonts w:ascii="Times New Roman" w:eastAsia="Calibri" w:hAnsi="Times New Roman" w:cs="Times New Roman"/>
          <w:b/>
          <w:bCs/>
        </w:rPr>
        <w:t>Ocak</w:t>
      </w:r>
      <w:proofErr w:type="spellEnd"/>
    </w:p>
    <w:p w:rsidR="009160F6" w:rsidRPr="009160F6" w:rsidRDefault="009160F6" w:rsidP="009160F6">
      <w:pPr>
        <w:tabs>
          <w:tab w:val="center" w:pos="4535"/>
        </w:tabs>
        <w:rPr>
          <w:rFonts w:ascii="Times New Roman" w:eastAsia="Calibri" w:hAnsi="Times New Roman" w:cs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160F6" w:rsidRPr="009160F6" w:rsidTr="009160F6">
        <w:trPr>
          <w:trHeight w:val="332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61" w:rsidRPr="002F5F96" w:rsidRDefault="009160F6" w:rsidP="00100C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GÖRSELLER</w:t>
            </w:r>
          </w:p>
          <w:p w:rsidR="00100C61" w:rsidRPr="00100C61" w:rsidRDefault="00100C61" w:rsidP="0010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C61" w:rsidRDefault="0017670B" w:rsidP="00204D71">
            <w:pPr>
              <w:tabs>
                <w:tab w:val="left" w:pos="2980"/>
                <w:tab w:val="left" w:pos="5860"/>
                <w:tab w:val="right" w:pos="92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  <w14:ligatures w14:val="none"/>
              </w:rPr>
              <w:drawing>
                <wp:inline distT="0" distB="0" distL="0" distR="0" wp14:anchorId="311E5E8F" wp14:editId="751E65C5">
                  <wp:extent cx="1542197" cy="2060011"/>
                  <wp:effectExtent l="0" t="0" r="1270" b="0"/>
                  <wp:docPr id="1" name="Resim 1" descr="C:\Users\mudurpc\AppData\Local\Microsoft\Windows\INetCache\Content.Word\0c19990d-a6d3-424a-bf56-e459abe7b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udurpc\AppData\Local\Microsoft\Windows\INetCache\Content.Word\0c19990d-a6d3-424a-bf56-e459abe7b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197" cy="206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noProof/>
                <w:lang w:eastAsia="tr-TR"/>
                <w14:ligatures w14:val="none"/>
              </w:rPr>
              <w:drawing>
                <wp:inline distT="0" distB="0" distL="0" distR="0">
                  <wp:extent cx="1544361" cy="2059388"/>
                  <wp:effectExtent l="0" t="0" r="0" b="0"/>
                  <wp:docPr id="2" name="Resim 2" descr="C:\Users\mudurpc\AppData\Local\Microsoft\Windows\INetCache\Content.Word\ef4ccd8d-75fe-4cd6-85d7-8156da36a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udurpc\AppData\Local\Microsoft\Windows\INetCache\Content.Word\ef4ccd8d-75fe-4cd6-85d7-8156da36a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84" cy="2059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D7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04D7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D67CA76" wp14:editId="01CED9ED">
                  <wp:extent cx="1544797" cy="2059388"/>
                  <wp:effectExtent l="0" t="0" r="0" b="0"/>
                  <wp:docPr id="7" name="Resim 7" descr="C:\Users\mudurpc\Desktop\972cf07f-c3e1-41d2-9321-4ead5e7d24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mudurpc\Desktop\972cf07f-c3e1-41d2-9321-4ead5e7d24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90" cy="206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D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60F6" w:rsidRPr="00100C61" w:rsidRDefault="00100C61" w:rsidP="00100C61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9160F6" w:rsidRDefault="009160F6" w:rsidP="009160F6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9160F6" w:rsidRPr="009160F6" w:rsidRDefault="009160F6" w:rsidP="009160F6">
      <w:pPr>
        <w:rPr>
          <w:rFonts w:ascii="Times New Roman" w:eastAsia="Calibri" w:hAnsi="Times New Roman" w:cs="Times New Roman"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YAPILACAK ETKİNLİK İLE İLGİLİ AÇIKLAMALAR:</w:t>
      </w:r>
    </w:p>
    <w:p w:rsidR="00E31FED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Okul/Kurumumuz Çocuk Gelişimi ve Eğitimi Alanı öğrencilerinin meslek eğitimi gördüğü Başarıyı iyileştirme gel</w:t>
      </w:r>
      <w:r w:rsidR="00E31FE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iştirme projesi kapsamında </w:t>
      </w:r>
      <w:proofErr w:type="gramStart"/>
      <w:r w:rsidR="00E31FED">
        <w:rPr>
          <w:rFonts w:ascii="Times New Roman" w:eastAsia="Calibri" w:hAnsi="Times New Roman" w:cs="Times New Roman"/>
          <w:b/>
          <w:bCs/>
          <w:sz w:val="20"/>
          <w:szCs w:val="20"/>
        </w:rPr>
        <w:t>OCAK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ayı</w:t>
      </w:r>
      <w:r w:rsidR="00E31FED">
        <w:rPr>
          <w:rFonts w:ascii="Times New Roman" w:eastAsia="Calibri" w:hAnsi="Times New Roman" w:cs="Times New Roman"/>
          <w:b/>
          <w:bCs/>
          <w:sz w:val="20"/>
          <w:szCs w:val="20"/>
        </w:rPr>
        <w:t>nda</w:t>
      </w:r>
      <w:proofErr w:type="gramEnd"/>
      <w:r w:rsidR="00E31FE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Çocuk Gelişimi Eğitimi alan öğrencilerinin velileri okula davet edilmiş ve velilerimize Çocuk Gelişimi ve Eğitimi  alanı hakkında alanında uzman öğretmen tarafından bilgi verilmiştir.</w:t>
      </w: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ÖĞRETMEN AD-SOYAD</w:t>
      </w:r>
    </w:p>
    <w:p w:rsidR="00204D71" w:rsidRDefault="00E31FED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Emine Betül BİCAK</w:t>
      </w:r>
    </w:p>
    <w:p w:rsidR="009160F6" w:rsidRPr="00204D71" w:rsidRDefault="009160F6" w:rsidP="00204D71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9739C1" w:rsidRDefault="002F5F96">
      <w:bookmarkStart w:id="0" w:name="_GoBack"/>
      <w:bookmarkEnd w:id="0"/>
    </w:p>
    <w:sectPr w:rsidR="0097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05"/>
    <w:rsid w:val="00100C61"/>
    <w:rsid w:val="00103905"/>
    <w:rsid w:val="0017670B"/>
    <w:rsid w:val="00204D71"/>
    <w:rsid w:val="002F5F96"/>
    <w:rsid w:val="008C4E43"/>
    <w:rsid w:val="009160F6"/>
    <w:rsid w:val="00DF5F2E"/>
    <w:rsid w:val="00E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0F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0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00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0F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0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00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mudurpc</dc:creator>
  <cp:keywords/>
  <dc:description/>
  <cp:lastModifiedBy>mudurpc</cp:lastModifiedBy>
  <cp:revision>6</cp:revision>
  <dcterms:created xsi:type="dcterms:W3CDTF">2024-11-22T05:16:00Z</dcterms:created>
  <dcterms:modified xsi:type="dcterms:W3CDTF">2025-01-02T09:38:00Z</dcterms:modified>
</cp:coreProperties>
</file>